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0F8" w:rsidRDefault="000510F8" w:rsidP="000510F8">
      <w:pPr>
        <w:jc w:val="center"/>
        <w:rPr>
          <w:sz w:val="40"/>
        </w:rPr>
      </w:pPr>
    </w:p>
    <w:p w:rsidR="000510F8" w:rsidRDefault="000510F8" w:rsidP="000510F8">
      <w:pPr>
        <w:jc w:val="center"/>
        <w:rPr>
          <w:sz w:val="40"/>
        </w:rPr>
      </w:pPr>
    </w:p>
    <w:p w:rsidR="000510F8" w:rsidRDefault="000510F8" w:rsidP="000510F8">
      <w:pPr>
        <w:jc w:val="center"/>
        <w:rPr>
          <w:sz w:val="40"/>
        </w:rPr>
      </w:pPr>
    </w:p>
    <w:p w:rsidR="00293218" w:rsidRPr="000510F8" w:rsidRDefault="000510F8" w:rsidP="000510F8">
      <w:pPr>
        <w:jc w:val="center"/>
        <w:rPr>
          <w:b/>
          <w:sz w:val="40"/>
        </w:rPr>
      </w:pPr>
      <w:r w:rsidRPr="000510F8">
        <w:rPr>
          <w:b/>
          <w:sz w:val="40"/>
        </w:rPr>
        <w:t>Проект размещения ограждающих устройств на придомовой территории многоквартирного дома по адресу Москва, ул. Веерная д.1 корп.5</w:t>
      </w:r>
    </w:p>
    <w:p w:rsidR="000510F8" w:rsidRDefault="000510F8" w:rsidP="000510F8">
      <w:pPr>
        <w:jc w:val="center"/>
        <w:rPr>
          <w:sz w:val="40"/>
        </w:rPr>
      </w:pPr>
    </w:p>
    <w:p w:rsidR="000510F8" w:rsidRDefault="000510F8" w:rsidP="000510F8">
      <w:pPr>
        <w:jc w:val="center"/>
        <w:rPr>
          <w:sz w:val="40"/>
        </w:rPr>
      </w:pPr>
    </w:p>
    <w:p w:rsidR="000510F8" w:rsidRDefault="000510F8" w:rsidP="000510F8">
      <w:pPr>
        <w:jc w:val="center"/>
        <w:rPr>
          <w:sz w:val="40"/>
        </w:rPr>
      </w:pPr>
    </w:p>
    <w:p w:rsidR="000510F8" w:rsidRDefault="000510F8" w:rsidP="000510F8">
      <w:pPr>
        <w:jc w:val="center"/>
        <w:rPr>
          <w:sz w:val="40"/>
        </w:rPr>
      </w:pPr>
    </w:p>
    <w:p w:rsidR="000510F8" w:rsidRPr="000510F8" w:rsidRDefault="000510F8" w:rsidP="000510F8">
      <w:pPr>
        <w:pStyle w:val="a3"/>
        <w:numPr>
          <w:ilvl w:val="0"/>
          <w:numId w:val="1"/>
        </w:numPr>
        <w:rPr>
          <w:sz w:val="30"/>
        </w:rPr>
      </w:pPr>
      <w:r w:rsidRPr="000510F8">
        <w:rPr>
          <w:sz w:val="30"/>
        </w:rPr>
        <w:t>Схема размещения ограждающих устройств на придомовой территории многоквартирного дома по адресу Москва, ул. Веерная д.1 корп.5</w:t>
      </w:r>
    </w:p>
    <w:p w:rsidR="000510F8" w:rsidRDefault="000510F8" w:rsidP="000510F8">
      <w:pPr>
        <w:pStyle w:val="a3"/>
        <w:numPr>
          <w:ilvl w:val="0"/>
          <w:numId w:val="1"/>
        </w:numPr>
        <w:rPr>
          <w:sz w:val="30"/>
        </w:rPr>
      </w:pPr>
      <w:r w:rsidRPr="000510F8">
        <w:rPr>
          <w:sz w:val="30"/>
        </w:rPr>
        <w:t>Описание и технические характеристики ограждающих устройств на придомовой территории многоквартирного дома по адресу Москва, ул. Веерная д.1 корп.5</w:t>
      </w:r>
    </w:p>
    <w:p w:rsidR="000510F8" w:rsidRDefault="000510F8" w:rsidP="000510F8">
      <w:pPr>
        <w:rPr>
          <w:sz w:val="30"/>
        </w:rPr>
      </w:pPr>
    </w:p>
    <w:p w:rsidR="000510F8" w:rsidRDefault="000510F8" w:rsidP="000510F8">
      <w:pPr>
        <w:rPr>
          <w:sz w:val="30"/>
        </w:rPr>
      </w:pPr>
    </w:p>
    <w:p w:rsidR="000510F8" w:rsidRDefault="000510F8" w:rsidP="000510F8">
      <w:pPr>
        <w:rPr>
          <w:sz w:val="30"/>
        </w:rPr>
      </w:pPr>
    </w:p>
    <w:p w:rsidR="000510F8" w:rsidRDefault="000510F8" w:rsidP="000510F8">
      <w:pPr>
        <w:rPr>
          <w:sz w:val="30"/>
        </w:rPr>
      </w:pPr>
    </w:p>
    <w:p w:rsidR="000510F8" w:rsidRDefault="000510F8" w:rsidP="000510F8">
      <w:pPr>
        <w:rPr>
          <w:sz w:val="30"/>
        </w:rPr>
      </w:pPr>
    </w:p>
    <w:p w:rsidR="000510F8" w:rsidRDefault="000510F8" w:rsidP="000510F8">
      <w:pPr>
        <w:rPr>
          <w:sz w:val="30"/>
        </w:rPr>
      </w:pPr>
    </w:p>
    <w:p w:rsidR="000510F8" w:rsidRDefault="000510F8" w:rsidP="000510F8">
      <w:pPr>
        <w:rPr>
          <w:sz w:val="30"/>
        </w:rPr>
      </w:pPr>
    </w:p>
    <w:p w:rsidR="000510F8" w:rsidRDefault="000510F8" w:rsidP="000510F8">
      <w:pPr>
        <w:rPr>
          <w:sz w:val="30"/>
        </w:rPr>
      </w:pPr>
    </w:p>
    <w:p w:rsidR="000510F8" w:rsidRDefault="000510F8" w:rsidP="000510F8">
      <w:pPr>
        <w:rPr>
          <w:sz w:val="30"/>
        </w:rPr>
      </w:pPr>
    </w:p>
    <w:p w:rsidR="000510F8" w:rsidRDefault="000510F8" w:rsidP="000510F8">
      <w:pPr>
        <w:rPr>
          <w:sz w:val="30"/>
        </w:rPr>
      </w:pPr>
    </w:p>
    <w:p w:rsidR="000510F8" w:rsidRDefault="000510F8" w:rsidP="000510F8">
      <w:pPr>
        <w:pStyle w:val="a3"/>
        <w:numPr>
          <w:ilvl w:val="0"/>
          <w:numId w:val="2"/>
        </w:numPr>
        <w:rPr>
          <w:sz w:val="24"/>
        </w:rPr>
      </w:pPr>
      <w:r w:rsidRPr="000510F8">
        <w:rPr>
          <w:sz w:val="24"/>
        </w:rPr>
        <w:t>Схема размещения ограждающих устройств на придомовой территории многоквартирного дома по адресу Москва, ул. Веерная д.1 корп.5</w:t>
      </w:r>
    </w:p>
    <w:p w:rsidR="001E33BC" w:rsidRDefault="001E33BC" w:rsidP="001E33BC">
      <w:pPr>
        <w:rPr>
          <w:sz w:val="24"/>
        </w:rPr>
      </w:pPr>
    </w:p>
    <w:p w:rsidR="001E33BC" w:rsidRDefault="001E33BC" w:rsidP="001E33BC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24550" cy="3590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3BC" w:rsidRDefault="001E33BC" w:rsidP="001E33BC">
      <w:pPr>
        <w:rPr>
          <w:sz w:val="24"/>
        </w:rPr>
      </w:pPr>
    </w:p>
    <w:p w:rsidR="001E33BC" w:rsidRDefault="001E33BC" w:rsidP="001E33BC">
      <w:pPr>
        <w:rPr>
          <w:sz w:val="24"/>
        </w:rPr>
      </w:pPr>
    </w:p>
    <w:p w:rsidR="001E33BC" w:rsidRPr="001E33BC" w:rsidRDefault="001E33BC" w:rsidP="001E33BC">
      <w:pPr>
        <w:rPr>
          <w:sz w:val="24"/>
        </w:rPr>
      </w:pPr>
    </w:p>
    <w:p w:rsidR="000510F8" w:rsidRDefault="0017600A" w:rsidP="000510F8">
      <w:pPr>
        <w:rPr>
          <w:sz w:val="30"/>
        </w:rPr>
      </w:pPr>
      <w:r>
        <w:rPr>
          <w:noProof/>
          <w:sz w:val="30"/>
        </w:rPr>
        <w:drawing>
          <wp:inline distT="0" distB="0" distL="0" distR="0">
            <wp:extent cx="590550" cy="400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   -  мест</w:t>
      </w:r>
      <w:r w:rsidR="009A1F3B">
        <w:rPr>
          <w:sz w:val="30"/>
        </w:rPr>
        <w:t>а</w:t>
      </w:r>
      <w:r>
        <w:rPr>
          <w:sz w:val="30"/>
        </w:rPr>
        <w:t xml:space="preserve"> размещения</w:t>
      </w:r>
      <w:r w:rsidR="00194708">
        <w:rPr>
          <w:sz w:val="30"/>
        </w:rPr>
        <w:t xml:space="preserve"> 3 (тр</w:t>
      </w:r>
      <w:r w:rsidR="00D5622F">
        <w:rPr>
          <w:sz w:val="30"/>
        </w:rPr>
        <w:t>ё</w:t>
      </w:r>
      <w:r w:rsidR="00194708">
        <w:rPr>
          <w:sz w:val="30"/>
        </w:rPr>
        <w:t>х)</w:t>
      </w:r>
      <w:r>
        <w:rPr>
          <w:sz w:val="30"/>
        </w:rPr>
        <w:t xml:space="preserve"> ограждающих устройств</w:t>
      </w:r>
    </w:p>
    <w:p w:rsidR="0090097B" w:rsidRDefault="0090097B" w:rsidP="000510F8">
      <w:pPr>
        <w:rPr>
          <w:sz w:val="30"/>
        </w:rPr>
      </w:pPr>
    </w:p>
    <w:p w:rsidR="0090097B" w:rsidRDefault="0090097B" w:rsidP="000510F8">
      <w:pPr>
        <w:rPr>
          <w:sz w:val="30"/>
        </w:rPr>
      </w:pPr>
    </w:p>
    <w:p w:rsidR="0090097B" w:rsidRDefault="0090097B" w:rsidP="000510F8">
      <w:pPr>
        <w:rPr>
          <w:sz w:val="30"/>
        </w:rPr>
      </w:pPr>
    </w:p>
    <w:p w:rsidR="0090097B" w:rsidRDefault="0090097B" w:rsidP="000510F8">
      <w:pPr>
        <w:rPr>
          <w:sz w:val="30"/>
        </w:rPr>
      </w:pPr>
    </w:p>
    <w:p w:rsidR="0090097B" w:rsidRDefault="0090097B" w:rsidP="000510F8">
      <w:pPr>
        <w:rPr>
          <w:sz w:val="30"/>
        </w:rPr>
      </w:pPr>
    </w:p>
    <w:p w:rsidR="0090097B" w:rsidRDefault="0090097B" w:rsidP="000510F8">
      <w:pPr>
        <w:rPr>
          <w:sz w:val="30"/>
        </w:rPr>
      </w:pPr>
    </w:p>
    <w:p w:rsidR="0090097B" w:rsidRDefault="0090097B" w:rsidP="000510F8">
      <w:pPr>
        <w:rPr>
          <w:sz w:val="30"/>
        </w:rPr>
      </w:pPr>
    </w:p>
    <w:p w:rsidR="0090097B" w:rsidRDefault="0090097B" w:rsidP="000510F8">
      <w:pPr>
        <w:rPr>
          <w:sz w:val="30"/>
        </w:rPr>
      </w:pPr>
    </w:p>
    <w:p w:rsidR="0090097B" w:rsidRDefault="0090097B" w:rsidP="000510F8">
      <w:pPr>
        <w:rPr>
          <w:sz w:val="30"/>
        </w:rPr>
      </w:pPr>
    </w:p>
    <w:p w:rsidR="0090097B" w:rsidRPr="00EA6462" w:rsidRDefault="0090097B" w:rsidP="0090097B">
      <w:pPr>
        <w:pStyle w:val="a3"/>
        <w:numPr>
          <w:ilvl w:val="0"/>
          <w:numId w:val="2"/>
        </w:numPr>
        <w:rPr>
          <w:sz w:val="24"/>
        </w:rPr>
      </w:pPr>
      <w:r w:rsidRPr="0090097B">
        <w:rPr>
          <w:sz w:val="24"/>
        </w:rPr>
        <w:t>Описание и технические характеристики ограждающих устройств на придомовой территории многоквартирного дома по адресу Москва, ул. Веерная д.1 корп.5</w:t>
      </w:r>
      <w:r w:rsidR="00EA6462">
        <w:rPr>
          <w:sz w:val="24"/>
          <w:lang w:val="en-US"/>
        </w:rPr>
        <w:t xml:space="preserve"> </w:t>
      </w:r>
    </w:p>
    <w:p w:rsidR="00EA6462" w:rsidRPr="00EA6462" w:rsidRDefault="00EA6462" w:rsidP="00EA6462">
      <w:pPr>
        <w:ind w:left="360"/>
        <w:rPr>
          <w:b/>
          <w:bCs/>
        </w:rPr>
      </w:pPr>
      <w:r w:rsidRPr="00EA6462">
        <w:rPr>
          <w:b/>
          <w:bCs/>
        </w:rPr>
        <w:t xml:space="preserve">Подъёмный шлагбаум </w:t>
      </w:r>
    </w:p>
    <w:p w:rsidR="00EA6462" w:rsidRPr="00EA6462" w:rsidRDefault="00EA6462" w:rsidP="00EA6462">
      <w:pPr>
        <w:ind w:left="360"/>
        <w:rPr>
          <w:b/>
          <w:bCs/>
        </w:rPr>
      </w:pPr>
      <w:r w:rsidRPr="00EA6462">
        <w:rPr>
          <w:b/>
          <w:bCs/>
        </w:rPr>
        <w:t xml:space="preserve">Тип Подъёмного шлагбаума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 xml:space="preserve">Шлагбаум автоматический с электромеханическим приводом поднятия и опускания стрелы. Шлагбаум состоит из алюминиевой стрелы и стальной стойки, установленной на бетонное основание и закрепленной болтами, вмонтированными в бетонное основание. В стойке шлагбаума находится электромеханический привод, а также блок электронного управления. Привод, перемещающий стрелу, состоит из электродвигателя, редуктора, а также двух пружин, балансирующих вес стрелы. Шлагбаум снабжен регулируемым устройством безопасности, а также устройством фиксации стрелы в любом положении и ручной расцепитель для работы в случае отсутствия электроэнергии. Электронные концевые выключатели автоматики позволяют надёжно фиксировать стрелу в крайних положениях. В системе предусмотрена автоматическая диагностика неисправностей. Фотоэлементы шлагбаума встроены в корпус. Блок управления оборудования снабжён </w:t>
      </w:r>
      <w:proofErr w:type="spellStart"/>
      <w:r w:rsidRPr="00EA6462">
        <w:rPr>
          <w:sz w:val="20"/>
        </w:rPr>
        <w:t>энкодером</w:t>
      </w:r>
      <w:proofErr w:type="spellEnd"/>
      <w:r w:rsidRPr="00EA6462">
        <w:rPr>
          <w:sz w:val="20"/>
        </w:rPr>
        <w:t xml:space="preserve">. При обнаружении препятствий в рабочей зоне стрелы система блокирует её движение. Автоматика рассчитана на низкое потребление энергии в режиме ожидания.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 xml:space="preserve">Шлагбаум оснащен комплексом оборудования: GSM-контроллером, памятью на 2000 номеров, блоком питания, SIM-картой, IP видеокамерой, вызывным устройством с антивандальной панелью, блоком питания, модулем перегрузки, </w:t>
      </w:r>
      <w:proofErr w:type="spellStart"/>
      <w:r w:rsidRPr="00EA6462">
        <w:rPr>
          <w:sz w:val="20"/>
        </w:rPr>
        <w:t>приемнопередающим</w:t>
      </w:r>
      <w:proofErr w:type="spellEnd"/>
      <w:r w:rsidRPr="00EA6462">
        <w:rPr>
          <w:sz w:val="20"/>
        </w:rPr>
        <w:t xml:space="preserve"> оборудованием, реле управления, светодиодным прожектором с датчиком </w:t>
      </w:r>
    </w:p>
    <w:p w:rsidR="00EA6462" w:rsidRPr="00EA6462" w:rsidRDefault="00EA6462" w:rsidP="00EA6462">
      <w:pPr>
        <w:ind w:left="360"/>
        <w:rPr>
          <w:b/>
          <w:bCs/>
        </w:rPr>
      </w:pPr>
      <w:r w:rsidRPr="00EA6462">
        <w:rPr>
          <w:b/>
          <w:bCs/>
        </w:rPr>
        <w:t>Размеры шлагбаума освещенности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 xml:space="preserve">Длина стрелы шлагбаума – 4 метра;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 xml:space="preserve">Высота стрелы шлагбаума – 90 мм;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 xml:space="preserve">Высота стрелы шлагбаума с демпфирующей накладкой – 105,3 мм;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 xml:space="preserve">Ширина стрелы шлагбаума – 25 мм;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 xml:space="preserve">Высота стойки шлагбаума – 1015 мм;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 xml:space="preserve">Длина стойки шлагбаума – 270 мм;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 xml:space="preserve">Ширина стойки шлагбаума – 140 мм;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>Высота установки стрелы шлагбаума – 837,5 мм.</w:t>
      </w:r>
    </w:p>
    <w:p w:rsidR="00EA6462" w:rsidRPr="00EA6462" w:rsidRDefault="00EA6462" w:rsidP="00EA6462">
      <w:pPr>
        <w:ind w:left="360"/>
        <w:rPr>
          <w:b/>
          <w:bCs/>
          <w:sz w:val="20"/>
        </w:rPr>
      </w:pPr>
      <w:r w:rsidRPr="00EA6462">
        <w:rPr>
          <w:b/>
          <w:bCs/>
          <w:sz w:val="20"/>
        </w:rPr>
        <w:t>Внешний вид и характеристика шлагбаума: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140D253" wp14:editId="7ED178DD">
            <wp:simplePos x="0" y="0"/>
            <wp:positionH relativeFrom="column">
              <wp:posOffset>4114800</wp:posOffset>
            </wp:positionH>
            <wp:positionV relativeFrom="paragraph">
              <wp:posOffset>38100</wp:posOffset>
            </wp:positionV>
            <wp:extent cx="2132965" cy="2779395"/>
            <wp:effectExtent l="0" t="0" r="635" b="1905"/>
            <wp:wrapNone/>
            <wp:docPr id="11824296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42964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65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462">
        <w:rPr>
          <w:sz w:val="20"/>
        </w:rPr>
        <w:t xml:space="preserve">Электропитание мотора: =24 В - 50/60 Гц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 xml:space="preserve">Макс. потребляемый ток: 15 A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 xml:space="preserve">Мощность: 300 Вт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 xml:space="preserve">Макс. вращающий момент: 200 </w:t>
      </w:r>
      <w:proofErr w:type="spellStart"/>
      <w:r w:rsidRPr="00EA6462">
        <w:rPr>
          <w:sz w:val="20"/>
        </w:rPr>
        <w:t>Нм</w:t>
      </w:r>
      <w:proofErr w:type="spellEnd"/>
      <w:r w:rsidRPr="00EA6462">
        <w:rPr>
          <w:sz w:val="20"/>
        </w:rPr>
        <w:t xml:space="preserve">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 xml:space="preserve">Передаточное отношение: 1/202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 xml:space="preserve">Время открывания: 2÷6 с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 xml:space="preserve">Интенсивность работы: интенсивной исп.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 xml:space="preserve">Класс защиты: IP54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 xml:space="preserve">Масса: 47 кг </w:t>
      </w:r>
    </w:p>
    <w:p w:rsidR="00EA6462" w:rsidRPr="00EA6462" w:rsidRDefault="00EA6462" w:rsidP="00EA6462">
      <w:pPr>
        <w:ind w:left="360"/>
        <w:rPr>
          <w:sz w:val="20"/>
        </w:rPr>
      </w:pPr>
      <w:r w:rsidRPr="00EA6462">
        <w:rPr>
          <w:sz w:val="20"/>
        </w:rPr>
        <w:t>Рабочая температура: -20 / +55°C</w:t>
      </w:r>
    </w:p>
    <w:p w:rsidR="00EA6462" w:rsidRDefault="00EA6462" w:rsidP="00EA6462">
      <w:pPr>
        <w:rPr>
          <w:b/>
          <w:bCs/>
        </w:rPr>
      </w:pPr>
      <w:r w:rsidRPr="005E2231">
        <w:rPr>
          <w:b/>
          <w:bCs/>
        </w:rPr>
        <w:t>Разрешение на проведение строительных работ:</w:t>
      </w:r>
    </w:p>
    <w:p w:rsidR="00EA6462" w:rsidRPr="00EA6462" w:rsidRDefault="00EA6462" w:rsidP="00EA6462">
      <w:pPr>
        <w:rPr>
          <w:sz w:val="20"/>
        </w:rPr>
      </w:pPr>
      <w:r w:rsidRPr="00EA6462">
        <w:rPr>
          <w:sz w:val="20"/>
        </w:rPr>
        <w:t>В соответствии с Постановлением Правительства Москвы от 27.08.2012 г. 432- ПП "О видах, параметрах и характеристиках объектов благоустройства территории, для размещения которых не требуется получение разрешения на строительство, и видах работ по изменению объектов капитального строительства и (или) их частей, не затрагивающих конструктивные и иные характеристики их надежности и безопасности, не нарушающих права третьих лиц и не превышающих предельные параметры разрешенного строительства, реконструкции, установленные градостроительными планами соответствующих земельных участков, для выполнения которых не требуется получение разрешения на строительство" - разрешение на проведение строительных работ по установке шлагбаумов с организацией оснований с заглублением до 0.3 м НЕ ТРЕБУЕТСЯ.</w:t>
      </w:r>
    </w:p>
    <w:p w:rsidR="00EA6462" w:rsidRDefault="00EA6462" w:rsidP="00EA6462">
      <w:pPr>
        <w:rPr>
          <w:b/>
          <w:bCs/>
        </w:rPr>
      </w:pPr>
      <w:r w:rsidRPr="005E2231">
        <w:rPr>
          <w:b/>
          <w:bCs/>
        </w:rPr>
        <w:t>Информационные таблички на въездах.</w:t>
      </w:r>
    </w:p>
    <w:p w:rsidR="00EA6462" w:rsidRPr="005E2231" w:rsidRDefault="00EA6462" w:rsidP="00EA6462">
      <w:pPr>
        <w:rPr>
          <w:b/>
          <w:bCs/>
        </w:rPr>
      </w:pPr>
      <w:r>
        <w:rPr>
          <w:noProof/>
        </w:rPr>
        <w:drawing>
          <wp:inline distT="0" distB="0" distL="0" distR="0" wp14:anchorId="18BD7673" wp14:editId="3775DCC4">
            <wp:extent cx="2713990" cy="3926453"/>
            <wp:effectExtent l="0" t="0" r="0" b="0"/>
            <wp:docPr id="19357233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72339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0529" cy="393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97B" w:rsidRPr="0090097B" w:rsidRDefault="0090097B" w:rsidP="00EA6462">
      <w:pPr>
        <w:rPr>
          <w:sz w:val="24"/>
        </w:rPr>
      </w:pPr>
    </w:p>
    <w:sectPr w:rsidR="0090097B" w:rsidRPr="00900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94FA2"/>
    <w:multiLevelType w:val="hybridMultilevel"/>
    <w:tmpl w:val="BA0E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512CD"/>
    <w:multiLevelType w:val="hybridMultilevel"/>
    <w:tmpl w:val="D380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F8"/>
    <w:rsid w:val="000510F8"/>
    <w:rsid w:val="0017600A"/>
    <w:rsid w:val="00194708"/>
    <w:rsid w:val="001E33BC"/>
    <w:rsid w:val="00293218"/>
    <w:rsid w:val="00457B2D"/>
    <w:rsid w:val="005E7568"/>
    <w:rsid w:val="0090097B"/>
    <w:rsid w:val="009A1F3B"/>
    <w:rsid w:val="00A26D49"/>
    <w:rsid w:val="00D5622F"/>
    <w:rsid w:val="00EA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1BB5"/>
  <w15:chartTrackingRefBased/>
  <w15:docId w15:val="{BB0FA54C-6168-499C-BCB0-9DE19955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0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SIMPLE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Романченко Александр</dc:creator>
  <cp:keywords/>
  <dc:description/>
  <cp:lastModifiedBy>Романченко Александр</cp:lastModifiedBy>
  <cp:revision>9</cp:revision>
  <cp:lastPrinted>2025-04-02T09:49:00Z</cp:lastPrinted>
  <dcterms:created xsi:type="dcterms:W3CDTF">2025-04-01T13:26:00Z</dcterms:created>
  <dcterms:modified xsi:type="dcterms:W3CDTF">2025-04-02T09:49:00Z</dcterms:modified>
</cp:coreProperties>
</file>